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5712FB3" w14:textId="77777777" w:rsidR="00C22075" w:rsidRPr="00C22075" w:rsidRDefault="00C22075" w:rsidP="00C22075">
      <w:pPr>
        <w:spacing w:after="160" w:line="262" w:lineRule="auto"/>
        <w:ind w:left="1701" w:right="1134"/>
        <w:jc w:val="center"/>
        <w:rPr>
          <w:rFonts w:eastAsia="MS Mincho" w:cstheme="minorHAnsi"/>
          <w:bCs/>
          <w:i/>
          <w:iCs/>
          <w:sz w:val="20"/>
          <w:szCs w:val="20"/>
          <w:lang w:eastAsia="it-IT"/>
        </w:rPr>
      </w:pPr>
      <w:r w:rsidRPr="00C22075">
        <w:rPr>
          <w:rFonts w:eastAsia="MS Mincho" w:cstheme="minorHAnsi"/>
          <w:bCs/>
          <w:i/>
          <w:iCs/>
          <w:sz w:val="20"/>
          <w:szCs w:val="20"/>
          <w:lang w:eastAsia="it-IT"/>
        </w:rPr>
        <w:t>(relativa all’attività di selezione del personale)</w:t>
      </w:r>
    </w:p>
    <w:p w14:paraId="723FCC4D" w14:textId="77777777" w:rsidR="00C22075" w:rsidRPr="004A76DC" w:rsidRDefault="00C22075" w:rsidP="004A76DC">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3C74302F" w14:textId="77777777" w:rsidR="004A76DC" w:rsidRPr="00774167" w:rsidRDefault="004A76DC" w:rsidP="004A76DC">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0EC76C99"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delle attività di selezione del personale, inclusa la valutazione di candidature spontanee o in risposta ad annunci di lavoro.</w:t>
      </w:r>
    </w:p>
    <w:p w14:paraId="2C7B0000"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Qualora i dati forniti includano informazioni riferite a familiari o membri del nucleo familiare del candidato, quest’ultimo si impegna a informare tali soggetti del contenuto della presente informativa, rendendola loro disponibile.</w:t>
      </w:r>
    </w:p>
    <w:p w14:paraId="0E8A8DDB"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I soggetti sopra indicati, in quanto persone fisiche i cui dati personali sono oggetto di trattamento, sono di seguito indicati come “</w:t>
      </w:r>
      <w:r w:rsidRPr="004A76DC">
        <w:rPr>
          <w:rFonts w:eastAsia="MS Mincho" w:cstheme="minorHAnsi"/>
          <w:b/>
          <w:sz w:val="20"/>
          <w:szCs w:val="20"/>
          <w:lang w:eastAsia="it-IT"/>
        </w:rPr>
        <w:t>Interessati</w:t>
      </w:r>
      <w:r w:rsidRPr="004A76DC">
        <w:rPr>
          <w:rFonts w:eastAsia="MS Mincho" w:cstheme="minorHAnsi"/>
          <w:bCs/>
          <w:sz w:val="20"/>
          <w:szCs w:val="20"/>
          <w:lang w:eastAsia="it-IT"/>
        </w:rPr>
        <w:t>”.</w:t>
      </w:r>
    </w:p>
    <w:p w14:paraId="1F559A37"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777F4FD0" w14:textId="77777777" w:rsidR="00571E85" w:rsidRPr="00774167" w:rsidRDefault="00571E85" w:rsidP="00571E85">
      <w:pPr>
        <w:spacing w:after="160" w:line="262" w:lineRule="auto"/>
        <w:ind w:left="1701" w:right="1134"/>
        <w:jc w:val="both"/>
        <w:rPr>
          <w:rFonts w:cstheme="minorHAnsi"/>
          <w:sz w:val="20"/>
          <w:szCs w:val="20"/>
        </w:rPr>
      </w:pPr>
      <w:r>
        <w:rPr>
          <w:rFonts w:cstheme="minorHAnsi"/>
          <w:b/>
          <w:bCs/>
          <w:sz w:val="20"/>
          <w:szCs w:val="20"/>
        </w:rPr>
        <w:t>SBG Holding S.p.A.</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w:t>
      </w:r>
      <w:r>
        <w:rPr>
          <w:rFonts w:cstheme="minorHAnsi"/>
          <w:sz w:val="20"/>
          <w:szCs w:val="20"/>
        </w:rPr>
        <w:t xml:space="preserve">126 Parma (PR), Piazzale </w:t>
      </w:r>
      <w:proofErr w:type="spellStart"/>
      <w:r>
        <w:rPr>
          <w:rFonts w:cstheme="minorHAnsi"/>
          <w:sz w:val="20"/>
          <w:szCs w:val="20"/>
        </w:rPr>
        <w:t>Badalocchio</w:t>
      </w:r>
      <w:proofErr w:type="spellEnd"/>
      <w:r>
        <w:rPr>
          <w:rFonts w:cstheme="minorHAnsi"/>
          <w:sz w:val="20"/>
          <w:szCs w:val="20"/>
        </w:rPr>
        <w:t xml:space="preserve"> Sisto Rosa, 5/A</w:t>
      </w:r>
      <w:r w:rsidRPr="00501958">
        <w:rPr>
          <w:rFonts w:cstheme="minorHAnsi"/>
          <w:sz w:val="20"/>
          <w:szCs w:val="20"/>
        </w:rPr>
        <w:t xml:space="preserve"> </w:t>
      </w:r>
      <w:r>
        <w:rPr>
          <w:rFonts w:cstheme="minorHAnsi"/>
          <w:sz w:val="20"/>
          <w:szCs w:val="20"/>
        </w:rPr>
        <w:t xml:space="preserve">e uffici amministrativi in 43036 </w:t>
      </w:r>
      <w:r w:rsidRPr="00501958">
        <w:rPr>
          <w:rFonts w:cstheme="minorHAnsi"/>
          <w:sz w:val="20"/>
          <w:szCs w:val="20"/>
        </w:rPr>
        <w:t>Fidenza (PR), viale Martiri della Libertà, 72, codice fiscale e partita iva</w:t>
      </w:r>
      <w:r>
        <w:rPr>
          <w:rFonts w:cstheme="minorHAnsi"/>
          <w:sz w:val="20"/>
          <w:szCs w:val="20"/>
        </w:rPr>
        <w:t xml:space="preserve"> </w:t>
      </w:r>
      <w:r w:rsidRPr="003D32AC">
        <w:rPr>
          <w:rFonts w:cstheme="minorHAnsi"/>
          <w:sz w:val="20"/>
          <w:szCs w:val="20"/>
        </w:rPr>
        <w:t>02237320342</w:t>
      </w:r>
      <w:r w:rsidRPr="00501958">
        <w:rPr>
          <w:rFonts w:cstheme="minorHAnsi"/>
          <w:sz w:val="20"/>
          <w:szCs w:val="20"/>
        </w:rPr>
        <w:t>,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296E8C43" w14:textId="77777777" w:rsidR="00651A71" w:rsidRPr="00651A71" w:rsidRDefault="00651A71" w:rsidP="00651A71">
      <w:pPr>
        <w:spacing w:after="160" w:line="262" w:lineRule="auto"/>
        <w:ind w:left="1701" w:right="1134"/>
        <w:jc w:val="both"/>
        <w:rPr>
          <w:rFonts w:cstheme="minorHAnsi"/>
          <w:sz w:val="20"/>
          <w:szCs w:val="20"/>
        </w:rPr>
      </w:pPr>
      <w:r w:rsidRPr="00651A71">
        <w:rPr>
          <w:rFonts w:cstheme="minorHAnsi"/>
          <w:sz w:val="20"/>
          <w:szCs w:val="20"/>
        </w:rPr>
        <w:t>Nel contesto dell’attività di selezione del personale, possono essere raccolti e trattati i seguenti dati personali:</w:t>
      </w:r>
    </w:p>
    <w:p w14:paraId="6F538E2D"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Dati anagrafici e identificativi</w:t>
      </w:r>
      <w:r w:rsidRPr="00651A71">
        <w:rPr>
          <w:rFonts w:asciiTheme="minorHAnsi" w:hAnsiTheme="minorHAnsi" w:cstheme="minorHAnsi"/>
          <w:sz w:val="20"/>
          <w:szCs w:val="20"/>
        </w:rPr>
        <w:t xml:space="preserve"> (es. nome, cognome, codice fiscale);</w:t>
      </w:r>
    </w:p>
    <w:p w14:paraId="68884743"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di contatto </w:t>
      </w:r>
      <w:r w:rsidRPr="00651A71">
        <w:rPr>
          <w:rFonts w:asciiTheme="minorHAnsi" w:hAnsiTheme="minorHAnsi" w:cstheme="minorHAnsi"/>
          <w:sz w:val="20"/>
          <w:szCs w:val="20"/>
        </w:rPr>
        <w:t>(es. indirizzo e-mail, numero di telefono);</w:t>
      </w:r>
    </w:p>
    <w:p w14:paraId="04B7DA92"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curriculari e professionali </w:t>
      </w:r>
      <w:r w:rsidRPr="00651A71">
        <w:rPr>
          <w:rFonts w:asciiTheme="minorHAnsi" w:hAnsiTheme="minorHAnsi" w:cstheme="minorHAnsi"/>
          <w:sz w:val="20"/>
          <w:szCs w:val="20"/>
        </w:rPr>
        <w:t>(es. titoli di studio, esperienze lavorative, competenze).</w:t>
      </w:r>
    </w:p>
    <w:p w14:paraId="7B9E7271" w14:textId="765152F1" w:rsidR="00651A71" w:rsidRDefault="00651A71" w:rsidP="00651A71">
      <w:pPr>
        <w:spacing w:after="160" w:line="262" w:lineRule="auto"/>
        <w:ind w:left="1701" w:right="1134"/>
        <w:jc w:val="both"/>
        <w:rPr>
          <w:rFonts w:cstheme="minorHAnsi"/>
          <w:sz w:val="20"/>
          <w:szCs w:val="20"/>
        </w:rPr>
      </w:pPr>
      <w:r w:rsidRPr="00651A71">
        <w:rPr>
          <w:rFonts w:cstheme="minorHAnsi"/>
          <w:sz w:val="20"/>
          <w:szCs w:val="20"/>
        </w:rPr>
        <w:t>In linea generale, non è richiesto indicare categorie particolari di dati personali (es. dati sanitari, convinzioni religiose o politiche, orientamento sessuale, appartenenza sindacale)</w:t>
      </w:r>
      <w:r>
        <w:rPr>
          <w:rFonts w:cstheme="minorHAnsi"/>
          <w:sz w:val="20"/>
          <w:szCs w:val="20"/>
        </w:rPr>
        <w:t xml:space="preserve">, </w:t>
      </w:r>
      <w:r w:rsidRPr="00651A71">
        <w:rPr>
          <w:rFonts w:cstheme="minorHAnsi"/>
          <w:sz w:val="20"/>
          <w:szCs w:val="20"/>
        </w:rPr>
        <w:t xml:space="preserve">né dati giudiziari. L’Interessato è pertanto invitato a non includere tali dati, salvo che il loro trattamento sia necessario per specifiche finalità previste dalla legge (es. appartenenza a categorie protette, richieste di certificazioni giudiziarie). In </w:t>
      </w:r>
      <w:r w:rsidRPr="00651A71">
        <w:rPr>
          <w:rFonts w:cstheme="minorHAnsi"/>
          <w:sz w:val="20"/>
          <w:szCs w:val="20"/>
        </w:rPr>
        <w:lastRenderedPageBreak/>
        <w:t>tali casi, il trattamento avverrà nel rispetto delle disposizioni vigenti, con l’adozione di adeguate misure di sicurezza.</w:t>
      </w:r>
    </w:p>
    <w:p w14:paraId="45EC474D" w14:textId="77777777" w:rsidR="00930390" w:rsidRPr="00774167" w:rsidRDefault="00930390" w:rsidP="00774167">
      <w:pPr>
        <w:spacing w:after="160" w:line="262" w:lineRule="auto"/>
        <w:ind w:left="1701" w:right="1134"/>
        <w:jc w:val="both"/>
        <w:rPr>
          <w:rFonts w:cstheme="minorHAnsi"/>
          <w:sz w:val="20"/>
          <w:szCs w:val="20"/>
        </w:rPr>
      </w:pPr>
    </w:p>
    <w:p w14:paraId="4D3306BF" w14:textId="77777777" w:rsidR="00930390"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64442624" w14:textId="77777777" w:rsidR="009E1B8F" w:rsidRPr="00774167" w:rsidRDefault="009E1B8F" w:rsidP="009E1B8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13CA3943"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Cs/>
          <w:sz w:val="20"/>
          <w:szCs w:val="20"/>
          <w:lang w:eastAsia="it-IT"/>
        </w:rPr>
        <w:t>❶</w:t>
      </w:r>
      <w:r w:rsidRPr="00651A71">
        <w:rPr>
          <w:rFonts w:eastAsia="MS Mincho" w:cstheme="minorHAnsi"/>
          <w:b/>
          <w:sz w:val="20"/>
          <w:szCs w:val="20"/>
          <w:lang w:eastAsia="it-IT"/>
        </w:rPr>
        <w:t xml:space="preserve"> Ricerca e selezione del personale</w:t>
      </w:r>
    </w:p>
    <w:p w14:paraId="50036900" w14:textId="6B35BA59"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Finalità del trattamento</w:t>
      </w:r>
      <w:r w:rsidRPr="00651A71">
        <w:rPr>
          <w:rFonts w:eastAsia="MS Mincho" w:cstheme="minorHAnsi"/>
          <w:bCs/>
          <w:sz w:val="20"/>
          <w:szCs w:val="20"/>
          <w:lang w:eastAsia="it-IT"/>
        </w:rPr>
        <w:t>: gestione delle candidature, valutazione del profilo professionale e dell’idoneità alla posizione, svolgimento di colloqui, anche in vista di una futura assunzione</w:t>
      </w:r>
      <w:r>
        <w:rPr>
          <w:rFonts w:eastAsia="MS Mincho" w:cstheme="minorHAnsi"/>
          <w:bCs/>
          <w:sz w:val="20"/>
          <w:szCs w:val="20"/>
          <w:lang w:eastAsia="it-IT"/>
        </w:rPr>
        <w:t>.</w:t>
      </w:r>
    </w:p>
    <w:p w14:paraId="0534D04C"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Base giuridica</w:t>
      </w:r>
      <w:r w:rsidRPr="00651A71">
        <w:rPr>
          <w:rFonts w:eastAsia="MS Mincho" w:cstheme="minorHAnsi"/>
          <w:bCs/>
          <w:sz w:val="20"/>
          <w:szCs w:val="20"/>
          <w:lang w:eastAsia="it-IT"/>
        </w:rPr>
        <w:t>: esecuzione di misure precontrattuali adottate su richiesta dell’Interessato, ai sensi dell’art. 6, par. 1, lett. b) del GDPR.</w:t>
      </w:r>
    </w:p>
    <w:p w14:paraId="4CA8ECFD"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Natura del conferimento</w:t>
      </w:r>
      <w:r w:rsidRPr="00651A71">
        <w:rPr>
          <w:rFonts w:eastAsia="MS Mincho" w:cstheme="minorHAnsi"/>
          <w:bCs/>
          <w:sz w:val="20"/>
          <w:szCs w:val="20"/>
          <w:lang w:eastAsia="it-IT"/>
        </w:rPr>
        <w:t>: facoltativa; tuttavia, il mancato conferimento di informazioni essenziali può impedire la valutazione della candidatura.</w:t>
      </w:r>
    </w:p>
    <w:p w14:paraId="60A4CC09" w14:textId="0069BA6D" w:rsid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Tempi di conservazione</w:t>
      </w:r>
      <w:r w:rsidRPr="00651A71">
        <w:rPr>
          <w:rFonts w:eastAsia="MS Mincho" w:cstheme="minorHAnsi"/>
          <w:bCs/>
          <w:sz w:val="20"/>
          <w:szCs w:val="20"/>
          <w:lang w:eastAsia="it-IT"/>
        </w:rPr>
        <w:t>: per un periodo massimo di 24 mesi dalla raccolta. Decorso tale termine, i dati saranno cancellati o anonimizzati.</w:t>
      </w:r>
    </w:p>
    <w:p w14:paraId="4D07BD1B" w14:textId="77777777" w:rsidR="00651A71" w:rsidRDefault="00651A71" w:rsidP="00774167">
      <w:pPr>
        <w:spacing w:after="160" w:line="262" w:lineRule="auto"/>
        <w:ind w:left="1701" w:right="1134"/>
        <w:jc w:val="both"/>
        <w:rPr>
          <w:rFonts w:eastAsia="MS Mincho" w:cstheme="minorHAnsi"/>
          <w:b/>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0194DBB9" w14:textId="7A0320FF" w:rsidR="00774167" w:rsidRP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I dati potranno inoltre essere comunicati ad Autorità pubbliche o giudiziarie nei casi previsti dalla legge o qualora risulti necessario per la tutela dei diritti del Titolare.</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0855542C" w14:textId="77777777" w:rsidR="00571E85" w:rsidRPr="003D32AC" w:rsidRDefault="00571E85" w:rsidP="00571E8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L’Interessato potrà in qualsiasi momento esercitare i suoi diritti contattando il Titolare ai seguenti recapiti:</w:t>
      </w:r>
      <w:r>
        <w:rPr>
          <w:rFonts w:eastAsia="MS Mincho" w:cstheme="minorHAnsi"/>
          <w:bCs/>
          <w:sz w:val="20"/>
          <w:szCs w:val="20"/>
          <w:lang w:eastAsia="it-IT"/>
        </w:rPr>
        <w:t xml:space="preserve"> </w:t>
      </w:r>
      <w:r w:rsidRPr="003D32AC">
        <w:rPr>
          <w:rFonts w:eastAsia="MS Mincho" w:cstheme="minorHAnsi"/>
          <w:b/>
          <w:sz w:val="20"/>
          <w:szCs w:val="20"/>
          <w:lang w:eastAsia="it-IT"/>
        </w:rPr>
        <w:t>SBG Holding S.p.A.</w:t>
      </w:r>
      <w:r w:rsidRPr="003D32AC">
        <w:rPr>
          <w:rFonts w:eastAsia="MS Mincho" w:cstheme="minorHAnsi"/>
          <w:bCs/>
          <w:sz w:val="20"/>
          <w:szCs w:val="20"/>
          <w:lang w:eastAsia="it-IT"/>
        </w:rPr>
        <w:t xml:space="preserve">, con sede in 43126 Parma (PR), Piazzale </w:t>
      </w:r>
      <w:proofErr w:type="spellStart"/>
      <w:r w:rsidRPr="003D32AC">
        <w:rPr>
          <w:rFonts w:eastAsia="MS Mincho" w:cstheme="minorHAnsi"/>
          <w:bCs/>
          <w:sz w:val="20"/>
          <w:szCs w:val="20"/>
          <w:lang w:eastAsia="it-IT"/>
        </w:rPr>
        <w:t>Badalocchio</w:t>
      </w:r>
      <w:proofErr w:type="spellEnd"/>
      <w:r w:rsidRPr="003D32AC">
        <w:rPr>
          <w:rFonts w:eastAsia="MS Mincho" w:cstheme="minorHAnsi"/>
          <w:bCs/>
          <w:sz w:val="20"/>
          <w:szCs w:val="20"/>
          <w:lang w:eastAsia="it-IT"/>
        </w:rPr>
        <w:t xml:space="preserve"> Sisto Rosa, 5/A e uffici amministrativi in 43036 Fidenza (PR), viale Martiri della Libertà, 72, </w:t>
      </w:r>
      <w:r w:rsidRPr="00501958">
        <w:rPr>
          <w:rFonts w:cstheme="minorHAnsi"/>
          <w:kern w:val="2"/>
          <w:sz w:val="20"/>
          <w:szCs w:val="20"/>
          <w14:ligatures w14:val="standardContextual"/>
        </w:rPr>
        <w:t>e-mail:</w:t>
      </w:r>
      <w:r>
        <w:rPr>
          <w:rFonts w:cstheme="minorHAnsi"/>
          <w:kern w:val="2"/>
          <w:sz w:val="20"/>
          <w:szCs w:val="20"/>
          <w14:ligatures w14:val="standardContextual"/>
        </w:rPr>
        <w:t xml:space="preserve"> </w:t>
      </w:r>
      <w:hyperlink r:id="rId8" w:history="1">
        <w:r w:rsidRPr="00501958">
          <w:rPr>
            <w:rStyle w:val="Collegamentoipertestuale"/>
            <w:rFonts w:cstheme="minorHAnsi"/>
            <w:b/>
            <w:bCs/>
            <w:kern w:val="2"/>
            <w:sz w:val="20"/>
            <w:szCs w:val="20"/>
            <w14:ligatures w14:val="standardContextual"/>
          </w:rPr>
          <w:t>privacy@groupsbg.it</w:t>
        </w:r>
      </w:hyperlink>
      <w:r w:rsidRPr="00501958">
        <w:rPr>
          <w:rFonts w:cstheme="minorHAnsi"/>
          <w:b/>
          <w:bCs/>
          <w:kern w:val="2"/>
          <w:sz w:val="20"/>
          <w:szCs w:val="20"/>
          <w14:ligatures w14:val="standardContextual"/>
        </w:rPr>
        <w:t xml:space="preserve"> </w:t>
      </w:r>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default" r:id="rId10"/>
      <w:footerReference w:type="default" r:id="rId11"/>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AD31" w14:textId="77777777" w:rsidR="002A3998" w:rsidRDefault="002A3998" w:rsidP="00EC10D2">
      <w:r>
        <w:separator/>
      </w:r>
    </w:p>
  </w:endnote>
  <w:endnote w:type="continuationSeparator" w:id="0">
    <w:p w14:paraId="02B9DAA7" w14:textId="77777777" w:rsidR="002A3998" w:rsidRDefault="002A3998"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72F16F7F" w14:textId="77777777" w:rsidR="00571E85" w:rsidRPr="003D32AC" w:rsidRDefault="00571E85" w:rsidP="00571E85">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334F4ED4"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048FDFE1"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1E8C6B72"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0C02AA71"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5D51631A"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1653C32D"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267349F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2FE8B66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0DA9B5E8"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hyperlink r:id="rId1"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42B432C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p>
                        <w:p w14:paraId="160C467F"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6FF93FF0"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4816D72B"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2F496590"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2DCA1018"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3BD826D6"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4FFE8998" w:rsidR="000B3E3C" w:rsidRPr="000B3E3C" w:rsidRDefault="000B3E3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72F16F7F" w14:textId="77777777" w:rsidR="00571E85" w:rsidRPr="003D32AC" w:rsidRDefault="00571E85" w:rsidP="00571E85">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334F4ED4"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048FDFE1"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1E8C6B72"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0C02AA71"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5D51631A"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1653C32D"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267349F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2FE8B66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0DA9B5E8"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hyperlink r:id="rId2"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42B432C3"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p>
                  <w:p w14:paraId="160C467F"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6FF93FF0"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4816D72B"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2F496590"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2DCA1018"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3BD826D6" w14:textId="77777777" w:rsidR="00571E85" w:rsidRPr="003D32AC" w:rsidRDefault="00571E85" w:rsidP="00571E85">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4FFE8998" w:rsidR="000B3E3C" w:rsidRPr="000B3E3C" w:rsidRDefault="000B3E3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2C82" w14:textId="77777777" w:rsidR="002A3998" w:rsidRDefault="002A3998" w:rsidP="00EC10D2">
      <w:r>
        <w:separator/>
      </w:r>
    </w:p>
  </w:footnote>
  <w:footnote w:type="continuationSeparator" w:id="0">
    <w:p w14:paraId="68252821" w14:textId="77777777" w:rsidR="002A3998" w:rsidRDefault="002A3998"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210ECC36" w:rsidR="00EC10D2" w:rsidRDefault="00D14142">
    <w:pPr>
      <w:pStyle w:val="Intestazione"/>
    </w:pPr>
    <w:r>
      <w:rPr>
        <w:noProof/>
      </w:rPr>
      <w:drawing>
        <wp:anchor distT="0" distB="0" distL="114300" distR="114300" simplePos="0" relativeHeight="251663360" behindDoc="1" locked="0" layoutInCell="1" allowOverlap="1" wp14:anchorId="4FBCFFF8" wp14:editId="1CFE8487">
          <wp:simplePos x="0" y="0"/>
          <wp:positionH relativeFrom="column">
            <wp:posOffset>-692727</wp:posOffset>
          </wp:positionH>
          <wp:positionV relativeFrom="paragraph">
            <wp:posOffset>-421987</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3F13927">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373AE"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B3E3C"/>
    <w:rsid w:val="000F72C6"/>
    <w:rsid w:val="001016CC"/>
    <w:rsid w:val="001111E5"/>
    <w:rsid w:val="001167C8"/>
    <w:rsid w:val="00124169"/>
    <w:rsid w:val="00165D37"/>
    <w:rsid w:val="0018344D"/>
    <w:rsid w:val="00187E37"/>
    <w:rsid w:val="001C273B"/>
    <w:rsid w:val="00224DBF"/>
    <w:rsid w:val="002325AF"/>
    <w:rsid w:val="00247B35"/>
    <w:rsid w:val="002A3998"/>
    <w:rsid w:val="00314D1A"/>
    <w:rsid w:val="00364974"/>
    <w:rsid w:val="003D04EA"/>
    <w:rsid w:val="003E43E7"/>
    <w:rsid w:val="003F3B41"/>
    <w:rsid w:val="00440078"/>
    <w:rsid w:val="004A06F0"/>
    <w:rsid w:val="004A76DC"/>
    <w:rsid w:val="004C3DD5"/>
    <w:rsid w:val="004D7C4C"/>
    <w:rsid w:val="005079BC"/>
    <w:rsid w:val="00536E67"/>
    <w:rsid w:val="005565DB"/>
    <w:rsid w:val="00571E85"/>
    <w:rsid w:val="005B195F"/>
    <w:rsid w:val="005B5281"/>
    <w:rsid w:val="005B6405"/>
    <w:rsid w:val="006050FB"/>
    <w:rsid w:val="00651A71"/>
    <w:rsid w:val="00687E20"/>
    <w:rsid w:val="006B2A6A"/>
    <w:rsid w:val="006D3AF3"/>
    <w:rsid w:val="00726ED2"/>
    <w:rsid w:val="00750318"/>
    <w:rsid w:val="00774167"/>
    <w:rsid w:val="007A2FF6"/>
    <w:rsid w:val="007B1B4A"/>
    <w:rsid w:val="007C3EEF"/>
    <w:rsid w:val="00826C8C"/>
    <w:rsid w:val="00844E8F"/>
    <w:rsid w:val="00872377"/>
    <w:rsid w:val="00930390"/>
    <w:rsid w:val="009B4072"/>
    <w:rsid w:val="009E1B8F"/>
    <w:rsid w:val="009E5DDE"/>
    <w:rsid w:val="00A5379A"/>
    <w:rsid w:val="00A744FE"/>
    <w:rsid w:val="00AC468F"/>
    <w:rsid w:val="00AC4ECB"/>
    <w:rsid w:val="00AC5DC9"/>
    <w:rsid w:val="00AE0C0B"/>
    <w:rsid w:val="00B10D55"/>
    <w:rsid w:val="00B20BFA"/>
    <w:rsid w:val="00B32D29"/>
    <w:rsid w:val="00B40AD8"/>
    <w:rsid w:val="00B41E77"/>
    <w:rsid w:val="00B63710"/>
    <w:rsid w:val="00B63AA1"/>
    <w:rsid w:val="00BC3A70"/>
    <w:rsid w:val="00BC5676"/>
    <w:rsid w:val="00C22075"/>
    <w:rsid w:val="00C34180"/>
    <w:rsid w:val="00C61CD5"/>
    <w:rsid w:val="00CB6F6F"/>
    <w:rsid w:val="00D0101E"/>
    <w:rsid w:val="00D14142"/>
    <w:rsid w:val="00D51452"/>
    <w:rsid w:val="00D523BD"/>
    <w:rsid w:val="00D83FF8"/>
    <w:rsid w:val="00D97831"/>
    <w:rsid w:val="00DF487F"/>
    <w:rsid w:val="00E200D9"/>
    <w:rsid w:val="00E4010B"/>
    <w:rsid w:val="00E553A9"/>
    <w:rsid w:val="00EA162F"/>
    <w:rsid w:val="00EC10D2"/>
    <w:rsid w:val="00EE5B26"/>
    <w:rsid w:val="00F33A91"/>
    <w:rsid w:val="00F41684"/>
    <w:rsid w:val="00F42255"/>
    <w:rsid w:val="00F546D6"/>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groupsbg.com" TargetMode="External"/><Relationship Id="rId1" Type="http://schemas.openxmlformats.org/officeDocument/2006/relationships/hyperlink" Target="http://www.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7082</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3</cp:revision>
  <cp:lastPrinted>2025-03-28T14:58:00Z</cp:lastPrinted>
  <dcterms:created xsi:type="dcterms:W3CDTF">2026-04-14T10:11:00Z</dcterms:created>
  <dcterms:modified xsi:type="dcterms:W3CDTF">2026-04-30T06:17:00Z</dcterms:modified>
</cp:coreProperties>
</file>